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4" w:type="dxa"/>
        <w:tblInd w:w="-120" w:type="dxa"/>
        <w:tblLook w:val="01E0" w:firstRow="1" w:lastRow="1" w:firstColumn="1" w:lastColumn="1" w:noHBand="0" w:noVBand="0"/>
      </w:tblPr>
      <w:tblGrid>
        <w:gridCol w:w="4197"/>
        <w:gridCol w:w="5387"/>
      </w:tblGrid>
      <w:tr w:rsidR="00B9220F" w:rsidRPr="00230F93" w:rsidTr="00C265E0">
        <w:tc>
          <w:tcPr>
            <w:tcW w:w="4197" w:type="dxa"/>
          </w:tcPr>
          <w:p w:rsidR="00B9220F" w:rsidRPr="001E075A" w:rsidRDefault="00B9220F" w:rsidP="002F5BBB">
            <w:pPr>
              <w:jc w:val="center"/>
              <w:rPr>
                <w:rFonts w:ascii="Times New Roman" w:hAnsi="Times New Roman"/>
                <w:b/>
                <w:spacing w:val="-16"/>
                <w:sz w:val="26"/>
                <w:szCs w:val="24"/>
              </w:rPr>
            </w:pPr>
            <w:r w:rsidRPr="001E075A">
              <w:rPr>
                <w:rFonts w:ascii="Times New Roman" w:hAnsi="Times New Roman"/>
                <w:b/>
                <w:spacing w:val="-16"/>
                <w:sz w:val="26"/>
                <w:szCs w:val="24"/>
              </w:rPr>
              <w:t>PHÒNG GD&amp;ĐT ĐIỆN BIÊN ĐÔNG</w:t>
            </w:r>
          </w:p>
          <w:p w:rsidR="00B9220F" w:rsidRPr="001E075A" w:rsidRDefault="00B9220F" w:rsidP="002F5BBB">
            <w:pPr>
              <w:jc w:val="center"/>
              <w:rPr>
                <w:rFonts w:ascii="Times New Roman" w:hAnsi="Times New Roman"/>
                <w:b/>
                <w:spacing w:val="-16"/>
                <w:sz w:val="26"/>
                <w:szCs w:val="24"/>
              </w:rPr>
            </w:pPr>
            <w:r w:rsidRPr="001E075A">
              <w:rPr>
                <w:rFonts w:ascii="Times New Roman" w:hAnsi="Times New Roman"/>
                <w:b/>
                <w:spacing w:val="-16"/>
                <w:sz w:val="26"/>
                <w:szCs w:val="24"/>
              </w:rPr>
              <w:t xml:space="preserve">TRƯỜNG PTDTBT THCS </w:t>
            </w:r>
            <w:r w:rsidR="00252B9C">
              <w:rPr>
                <w:rFonts w:ascii="Times New Roman" w:hAnsi="Times New Roman"/>
                <w:b/>
                <w:spacing w:val="-16"/>
                <w:sz w:val="26"/>
                <w:szCs w:val="24"/>
              </w:rPr>
              <w:t>PU NHI</w:t>
            </w:r>
          </w:p>
          <w:p w:rsidR="00B9220F" w:rsidRPr="001E075A" w:rsidRDefault="007F15FD" w:rsidP="002F5BBB">
            <w:pPr>
              <w:jc w:val="center"/>
              <w:rPr>
                <w:rFonts w:ascii="Times New Roman" w:hAnsi="Times New Roman"/>
                <w:spacing w:val="-16"/>
              </w:rPr>
            </w:pPr>
            <w:r>
              <w:rPr>
                <w:rFonts w:ascii="Times New Roman" w:hAnsi="Times New Roman"/>
                <w:b/>
                <w:noProof/>
                <w:spacing w:val="-16"/>
                <w:sz w:val="26"/>
                <w:szCs w:val="24"/>
              </w:rPr>
              <w:pict>
                <v:line id="_x0000_s1026" style="position:absolute;left:0;text-align:left;z-index:251660288" from="41.85pt,2pt" to="125.85pt,2pt"/>
              </w:pict>
            </w:r>
          </w:p>
          <w:p w:rsidR="00B9220F" w:rsidRPr="001E075A" w:rsidRDefault="00B9220F" w:rsidP="007F15FD">
            <w:pPr>
              <w:jc w:val="center"/>
              <w:rPr>
                <w:rFonts w:ascii="Times New Roman" w:hAnsi="Times New Roman"/>
                <w:b/>
                <w:spacing w:val="-16"/>
                <w:sz w:val="26"/>
                <w:szCs w:val="24"/>
              </w:rPr>
            </w:pPr>
            <w:r w:rsidRPr="001E075A">
              <w:rPr>
                <w:rFonts w:ascii="Times New Roman" w:hAnsi="Times New Roman"/>
                <w:spacing w:val="-16"/>
              </w:rPr>
              <w:t xml:space="preserve">Số:  </w:t>
            </w:r>
            <w:r w:rsidR="007F15FD">
              <w:rPr>
                <w:rFonts w:ascii="Times New Roman" w:hAnsi="Times New Roman"/>
                <w:spacing w:val="-16"/>
              </w:rPr>
              <w:t>24</w:t>
            </w:r>
            <w:r w:rsidRPr="001E075A">
              <w:rPr>
                <w:rFonts w:ascii="Times New Roman" w:hAnsi="Times New Roman"/>
                <w:spacing w:val="-16"/>
              </w:rPr>
              <w:t>/</w:t>
            </w:r>
            <w:r>
              <w:rPr>
                <w:rFonts w:ascii="Times New Roman" w:hAnsi="Times New Roman"/>
                <w:spacing w:val="-16"/>
              </w:rPr>
              <w:t>KH</w:t>
            </w:r>
            <w:r w:rsidRPr="001E075A">
              <w:rPr>
                <w:rFonts w:ascii="Times New Roman" w:hAnsi="Times New Roman"/>
                <w:spacing w:val="-16"/>
              </w:rPr>
              <w:t>-</w:t>
            </w:r>
            <w:r>
              <w:rPr>
                <w:rFonts w:ascii="Times New Roman" w:hAnsi="Times New Roman"/>
                <w:spacing w:val="-16"/>
              </w:rPr>
              <w:t>BĐDCMHS</w:t>
            </w:r>
          </w:p>
        </w:tc>
        <w:tc>
          <w:tcPr>
            <w:tcW w:w="5387" w:type="dxa"/>
          </w:tcPr>
          <w:p w:rsidR="00B9220F" w:rsidRPr="001E075A" w:rsidRDefault="00B9220F" w:rsidP="002F5BBB">
            <w:pPr>
              <w:jc w:val="center"/>
              <w:rPr>
                <w:rFonts w:ascii="Times New Roman" w:hAnsi="Times New Roman"/>
                <w:b/>
                <w:spacing w:val="-16"/>
                <w:sz w:val="26"/>
                <w:szCs w:val="24"/>
              </w:rPr>
            </w:pPr>
            <w:r w:rsidRPr="001E075A">
              <w:rPr>
                <w:rFonts w:ascii="Times New Roman" w:hAnsi="Times New Roman"/>
                <w:b/>
                <w:spacing w:val="-16"/>
                <w:sz w:val="26"/>
                <w:szCs w:val="24"/>
              </w:rPr>
              <w:t xml:space="preserve">CỘNG HÒA XÃ HỘI CHỦ NGHĨA VIỆT </w:t>
            </w:r>
            <w:smartTag w:uri="urn:schemas-microsoft-com:office:smarttags" w:element="place">
              <w:smartTag w:uri="urn:schemas-microsoft-com:office:smarttags" w:element="country-region">
                <w:r w:rsidRPr="001E075A">
                  <w:rPr>
                    <w:rFonts w:ascii="Times New Roman" w:hAnsi="Times New Roman"/>
                    <w:b/>
                    <w:spacing w:val="-16"/>
                    <w:sz w:val="26"/>
                    <w:szCs w:val="24"/>
                  </w:rPr>
                  <w:t>NAM</w:t>
                </w:r>
              </w:smartTag>
            </w:smartTag>
          </w:p>
          <w:p w:rsidR="00B9220F" w:rsidRPr="001E075A" w:rsidRDefault="00B9220F" w:rsidP="002F5BBB">
            <w:pPr>
              <w:jc w:val="center"/>
              <w:rPr>
                <w:rFonts w:ascii="Times New Roman" w:hAnsi="Times New Roman"/>
                <w:b/>
                <w:spacing w:val="-16"/>
                <w:sz w:val="26"/>
                <w:szCs w:val="24"/>
              </w:rPr>
            </w:pPr>
            <w:r w:rsidRPr="001E075A">
              <w:rPr>
                <w:rFonts w:ascii="Times New Roman" w:hAnsi="Times New Roman"/>
                <w:b/>
                <w:spacing w:val="-16"/>
                <w:sz w:val="26"/>
                <w:szCs w:val="24"/>
              </w:rPr>
              <w:t>Độc lập - Tự do - Hạnh phúc</w:t>
            </w:r>
          </w:p>
          <w:p w:rsidR="00B9220F" w:rsidRPr="001E075A" w:rsidRDefault="007F15FD" w:rsidP="002F5BBB">
            <w:pPr>
              <w:jc w:val="right"/>
              <w:rPr>
                <w:rFonts w:ascii="Times New Roman" w:hAnsi="Times New Roman"/>
                <w:i/>
                <w:spacing w:val="-16"/>
              </w:rPr>
            </w:pPr>
            <w:r>
              <w:rPr>
                <w:rFonts w:ascii="Times New Roman" w:hAnsi="Times New Roman"/>
                <w:i/>
                <w:noProof/>
                <w:spacing w:val="-16"/>
              </w:rPr>
              <w:pict>
                <v:line id="_x0000_s1027" style="position:absolute;left:0;text-align:left;z-index:251661312" from="64.6pt,2.35pt" to="211.6pt,2.35pt"/>
              </w:pict>
            </w:r>
          </w:p>
          <w:p w:rsidR="00B9220F" w:rsidRPr="001E075A" w:rsidRDefault="00226B03" w:rsidP="004E1B0E">
            <w:pPr>
              <w:jc w:val="right"/>
              <w:rPr>
                <w:rFonts w:ascii="Times New Roman" w:hAnsi="Times New Roman"/>
                <w:b/>
                <w:spacing w:val="-16"/>
                <w:sz w:val="26"/>
                <w:szCs w:val="24"/>
              </w:rPr>
            </w:pPr>
            <w:r>
              <w:rPr>
                <w:rFonts w:ascii="Times New Roman" w:hAnsi="Times New Roman"/>
                <w:i/>
                <w:spacing w:val="-16"/>
              </w:rPr>
              <w:t>Pu Nhi</w:t>
            </w:r>
            <w:r w:rsidR="00B9220F" w:rsidRPr="001E075A">
              <w:rPr>
                <w:rFonts w:ascii="Times New Roman" w:hAnsi="Times New Roman"/>
                <w:i/>
                <w:spacing w:val="-16"/>
              </w:rPr>
              <w:t>, ngày</w:t>
            </w:r>
            <w:r w:rsidR="00435457">
              <w:rPr>
                <w:rFonts w:ascii="Times New Roman" w:hAnsi="Times New Roman"/>
                <w:i/>
                <w:spacing w:val="-16"/>
              </w:rPr>
              <w:t xml:space="preserve"> 15</w:t>
            </w:r>
            <w:r w:rsidR="00B9220F" w:rsidRPr="001E075A">
              <w:rPr>
                <w:rFonts w:ascii="Times New Roman" w:hAnsi="Times New Roman"/>
                <w:i/>
                <w:spacing w:val="-16"/>
              </w:rPr>
              <w:t xml:space="preserve"> tháng </w:t>
            </w:r>
            <w:r w:rsidR="00435457">
              <w:rPr>
                <w:rFonts w:ascii="Times New Roman" w:hAnsi="Times New Roman"/>
                <w:i/>
                <w:spacing w:val="-16"/>
              </w:rPr>
              <w:t xml:space="preserve">9 </w:t>
            </w:r>
            <w:r w:rsidR="00B9220F" w:rsidRPr="001E075A">
              <w:rPr>
                <w:rFonts w:ascii="Times New Roman" w:hAnsi="Times New Roman"/>
                <w:i/>
                <w:spacing w:val="-16"/>
              </w:rPr>
              <w:t>năm 20</w:t>
            </w:r>
            <w:r w:rsidR="00B9220F">
              <w:rPr>
                <w:rFonts w:ascii="Times New Roman" w:hAnsi="Times New Roman"/>
                <w:i/>
                <w:spacing w:val="-16"/>
              </w:rPr>
              <w:t>2</w:t>
            </w:r>
            <w:r w:rsidR="004E1B0E">
              <w:rPr>
                <w:rFonts w:ascii="Times New Roman" w:hAnsi="Times New Roman"/>
                <w:i/>
                <w:spacing w:val="-16"/>
              </w:rPr>
              <w:t>4</w:t>
            </w:r>
          </w:p>
        </w:tc>
      </w:tr>
    </w:tbl>
    <w:p w:rsidR="00B9220F" w:rsidRDefault="00B9220F" w:rsidP="002F5BBB">
      <w:pPr>
        <w:pStyle w:val="NoSpacing"/>
        <w:spacing w:line="276" w:lineRule="auto"/>
        <w:ind w:firstLine="709"/>
        <w:jc w:val="both"/>
      </w:pPr>
    </w:p>
    <w:p w:rsidR="00B9220F" w:rsidRPr="00B9220F" w:rsidRDefault="00B9220F" w:rsidP="002F5BBB">
      <w:pPr>
        <w:pStyle w:val="NoSpacing"/>
        <w:spacing w:line="276" w:lineRule="auto"/>
        <w:jc w:val="center"/>
        <w:rPr>
          <w:b/>
        </w:rPr>
      </w:pPr>
      <w:r w:rsidRPr="00B9220F">
        <w:rPr>
          <w:b/>
        </w:rPr>
        <w:t>KẾ HOẠCH</w:t>
      </w:r>
    </w:p>
    <w:p w:rsidR="00B9220F" w:rsidRPr="00B9220F" w:rsidRDefault="00B9220F" w:rsidP="002F5BBB">
      <w:pPr>
        <w:pStyle w:val="NoSpacing"/>
        <w:spacing w:line="276" w:lineRule="auto"/>
        <w:jc w:val="center"/>
        <w:rPr>
          <w:b/>
        </w:rPr>
      </w:pPr>
      <w:r w:rsidRPr="00B9220F">
        <w:rPr>
          <w:b/>
        </w:rPr>
        <w:t>HOẠT ĐỘNG CỦA BAN ĐẠI DIỆN CHA MẸ HỌC SINH</w:t>
      </w:r>
    </w:p>
    <w:p w:rsidR="00B9220F" w:rsidRPr="00B9220F" w:rsidRDefault="00B9220F" w:rsidP="002F5BBB">
      <w:pPr>
        <w:pStyle w:val="NoSpacing"/>
        <w:spacing w:line="276" w:lineRule="auto"/>
        <w:jc w:val="center"/>
        <w:rPr>
          <w:b/>
        </w:rPr>
      </w:pPr>
      <w:r w:rsidRPr="00B9220F">
        <w:rPr>
          <w:b/>
        </w:rPr>
        <w:t>Năm họ</w:t>
      </w:r>
      <w:r>
        <w:rPr>
          <w:b/>
        </w:rPr>
        <w:t>c 202</w:t>
      </w:r>
      <w:r w:rsidR="004E1B0E">
        <w:rPr>
          <w:b/>
        </w:rPr>
        <w:t>4</w:t>
      </w:r>
      <w:r>
        <w:rPr>
          <w:b/>
        </w:rPr>
        <w:t>-</w:t>
      </w:r>
      <w:r w:rsidRPr="00B9220F">
        <w:rPr>
          <w:b/>
        </w:rPr>
        <w:t>202</w:t>
      </w:r>
      <w:r w:rsidR="004E1B0E">
        <w:rPr>
          <w:b/>
        </w:rPr>
        <w:t>5</w:t>
      </w:r>
    </w:p>
    <w:p w:rsidR="00B9220F" w:rsidRDefault="00B9220F" w:rsidP="002F5BBB">
      <w:pPr>
        <w:pStyle w:val="NoSpacing"/>
        <w:spacing w:line="276" w:lineRule="auto"/>
        <w:ind w:firstLine="709"/>
        <w:jc w:val="both"/>
      </w:pPr>
      <w:r>
        <w:t>  </w:t>
      </w:r>
    </w:p>
    <w:p w:rsidR="00B9220F" w:rsidRDefault="00B9220F" w:rsidP="0050698B">
      <w:pPr>
        <w:pStyle w:val="NoSpacing"/>
        <w:spacing w:after="120" w:line="276" w:lineRule="auto"/>
        <w:ind w:firstLine="709"/>
        <w:jc w:val="both"/>
      </w:pPr>
      <w:r>
        <w:t>Căn cứ Thông tư 55/2011/TT–BGDĐT ngày 22 tháng 11 năm 2011 ban hành Điều lệ Ban đại diện cha mẹ học sinh (CMHS);</w:t>
      </w:r>
    </w:p>
    <w:p w:rsidR="00B9220F" w:rsidRDefault="00B9220F" w:rsidP="0050698B">
      <w:pPr>
        <w:pStyle w:val="NoSpacing"/>
        <w:spacing w:after="120" w:line="276" w:lineRule="auto"/>
        <w:ind w:firstLine="709"/>
        <w:jc w:val="both"/>
      </w:pPr>
      <w:r>
        <w:t>Căn cứ</w:t>
      </w:r>
      <w:r w:rsidR="0050698B">
        <w:t xml:space="preserve"> K</w:t>
      </w:r>
      <w:r>
        <w:t>ế hoạch</w:t>
      </w:r>
      <w:r w:rsidR="0050698B">
        <w:t xml:space="preserve"> số </w:t>
      </w:r>
      <w:r w:rsidR="004E1B0E">
        <w:t>18</w:t>
      </w:r>
      <w:r w:rsidR="0050698B">
        <w:t xml:space="preserve">/KH-PTDTBTTHCSPUN ngày </w:t>
      </w:r>
      <w:r w:rsidR="004E1B0E">
        <w:t>04</w:t>
      </w:r>
      <w:r w:rsidR="0050698B">
        <w:t>/9/202</w:t>
      </w:r>
      <w:r w:rsidR="004E1B0E">
        <w:t>4</w:t>
      </w:r>
      <w:r w:rsidR="0050698B">
        <w:t xml:space="preserve"> về ban hành kế hoạch</w:t>
      </w:r>
      <w:r>
        <w:t xml:space="preserve"> giáo dục của nhà trường năm học 202</w:t>
      </w:r>
      <w:r w:rsidR="004E1B0E">
        <w:t>4</w:t>
      </w:r>
      <w:r>
        <w:t>-202</w:t>
      </w:r>
      <w:r w:rsidR="004E1B0E">
        <w:t>5</w:t>
      </w:r>
      <w:r>
        <w:t xml:space="preserve"> của trường PTDTBT THCS </w:t>
      </w:r>
      <w:r w:rsidR="00252B9C">
        <w:t>Pu Nhi</w:t>
      </w:r>
      <w:r>
        <w:t xml:space="preserve"> và tình hình thực tế, Ban đại diện CMHS trường PTDTBT THCS </w:t>
      </w:r>
      <w:r w:rsidR="00252B9C">
        <w:t>Pu Nhi</w:t>
      </w:r>
      <w:r>
        <w:t xml:space="preserve"> xây dựng kế hoạch hoạt động năm học </w:t>
      </w:r>
      <w:r w:rsidR="00252B9C">
        <w:t>202</w:t>
      </w:r>
      <w:r w:rsidR="004E1B0E">
        <w:t>4</w:t>
      </w:r>
      <w:r w:rsidR="00252B9C">
        <w:t>-202</w:t>
      </w:r>
      <w:r w:rsidR="004E1B0E">
        <w:t>5</w:t>
      </w:r>
      <w:r w:rsidR="00252B9C">
        <w:t xml:space="preserve"> </w:t>
      </w:r>
      <w:r>
        <w:t>như sau:</w:t>
      </w:r>
    </w:p>
    <w:p w:rsidR="00B9220F" w:rsidRPr="00B9220F" w:rsidRDefault="00B9220F" w:rsidP="0050698B">
      <w:pPr>
        <w:pStyle w:val="NoSpacing"/>
        <w:spacing w:after="120" w:line="276" w:lineRule="auto"/>
        <w:ind w:firstLine="709"/>
        <w:jc w:val="both"/>
        <w:rPr>
          <w:b/>
        </w:rPr>
      </w:pPr>
      <w:r w:rsidRPr="00B9220F">
        <w:rPr>
          <w:b/>
        </w:rPr>
        <w:t>I. Mục đích và nguyên tắc hoạt động của Ban đại diện</w:t>
      </w:r>
      <w:r>
        <w:rPr>
          <w:b/>
        </w:rPr>
        <w:t xml:space="preserve"> CMHS</w:t>
      </w:r>
    </w:p>
    <w:p w:rsidR="00B9220F" w:rsidRPr="00B9220F" w:rsidRDefault="00B9220F" w:rsidP="0050698B">
      <w:pPr>
        <w:pStyle w:val="NoSpacing"/>
        <w:spacing w:after="120" w:line="276" w:lineRule="auto"/>
        <w:ind w:firstLine="709"/>
        <w:jc w:val="both"/>
        <w:rPr>
          <w:b/>
        </w:rPr>
      </w:pPr>
      <w:r w:rsidRPr="00B9220F">
        <w:rPr>
          <w:b/>
        </w:rPr>
        <w:t>1. Mục đích</w:t>
      </w:r>
    </w:p>
    <w:p w:rsidR="00B9220F" w:rsidRDefault="00B9220F" w:rsidP="0050698B">
      <w:pPr>
        <w:pStyle w:val="NoSpacing"/>
        <w:spacing w:after="120" w:line="276" w:lineRule="auto"/>
        <w:ind w:firstLine="709"/>
        <w:jc w:val="both"/>
      </w:pPr>
      <w:r>
        <w:t>Hoạt động của Ban đại diện CMHS nhằm tăng cường mối quan hệ giữa cha mẹ học sinh với thầy cô giáo và nhà trường. Ban đại diện CMHS là cầu nối giữa phụ huynh và nhà trường để thường xuyên nắm bắt, giải quyết, chấn chỉnh những vấn đề vướng mắc trong học tập, rèn luyện của con em mình.</w:t>
      </w:r>
    </w:p>
    <w:p w:rsidR="00B9220F" w:rsidRDefault="00B9220F" w:rsidP="0050698B">
      <w:pPr>
        <w:pStyle w:val="NoSpacing"/>
        <w:spacing w:after="120" w:line="276" w:lineRule="auto"/>
        <w:ind w:firstLine="709"/>
        <w:jc w:val="both"/>
      </w:pPr>
      <w:r>
        <w:t>Phản ánh kịp thời với Hiệu trưởng những biểu hiện của thầy cô - cán bộ trong trường nhằm: Phát huy, động viên, nhân rộng những điển hình tích cực, chỉ ra những khuyết điểm trong các hoạt động của thầy và trò để khắc phục rút kinh nghiệm tạo điều kiện thúc đẩy phong trào Thi đua Dạy tốt - Học tốt của nhà trường.</w:t>
      </w:r>
    </w:p>
    <w:p w:rsidR="00B9220F" w:rsidRPr="00B9220F" w:rsidRDefault="00B9220F" w:rsidP="0050698B">
      <w:pPr>
        <w:pStyle w:val="NoSpacing"/>
        <w:spacing w:after="120" w:line="276" w:lineRule="auto"/>
        <w:ind w:firstLine="709"/>
        <w:jc w:val="both"/>
        <w:rPr>
          <w:b/>
        </w:rPr>
      </w:pPr>
      <w:r w:rsidRPr="00B9220F">
        <w:rPr>
          <w:b/>
        </w:rPr>
        <w:t>2. Nguyên tắc hoạt động</w:t>
      </w:r>
    </w:p>
    <w:p w:rsidR="00B9220F" w:rsidRDefault="00B9220F" w:rsidP="0050698B">
      <w:pPr>
        <w:pStyle w:val="NoSpacing"/>
        <w:spacing w:after="120" w:line="276" w:lineRule="auto"/>
        <w:ind w:firstLine="709"/>
        <w:jc w:val="both"/>
      </w:pPr>
      <w:r>
        <w:t>a) Ban đại diện cha mẹ học sinh thường xuyên liên tục liên lạc với nhà trường cụ thể là:</w:t>
      </w:r>
    </w:p>
    <w:p w:rsidR="00B9220F" w:rsidRDefault="00B9220F" w:rsidP="0050698B">
      <w:pPr>
        <w:pStyle w:val="NoSpacing"/>
        <w:spacing w:after="120" w:line="276" w:lineRule="auto"/>
        <w:ind w:firstLine="709"/>
        <w:jc w:val="both"/>
      </w:pPr>
      <w:r>
        <w:t>+ Định kỳ hàng tháng họp một lần.</w:t>
      </w:r>
    </w:p>
    <w:p w:rsidR="00B9220F" w:rsidRDefault="00B9220F" w:rsidP="0050698B">
      <w:pPr>
        <w:pStyle w:val="NoSpacing"/>
        <w:spacing w:after="120" w:line="276" w:lineRule="auto"/>
        <w:ind w:firstLine="709"/>
        <w:jc w:val="both"/>
      </w:pPr>
      <w:r>
        <w:t>+ Cuối học kì họp: đánh giá sơ kết học kì. Rút kinh nghiệm và đề ra kế hoạch cụ thể cho kì II.</w:t>
      </w:r>
    </w:p>
    <w:p w:rsidR="00B9220F" w:rsidRDefault="00B9220F" w:rsidP="0050698B">
      <w:pPr>
        <w:pStyle w:val="NoSpacing"/>
        <w:spacing w:after="120" w:line="276" w:lineRule="auto"/>
        <w:ind w:firstLine="709"/>
        <w:jc w:val="both"/>
      </w:pPr>
      <w:r>
        <w:t>+ Cuối năm: họp tổng kết năm học.</w:t>
      </w:r>
    </w:p>
    <w:p w:rsidR="00B9220F" w:rsidRDefault="00B9220F" w:rsidP="0050698B">
      <w:pPr>
        <w:pStyle w:val="NoSpacing"/>
        <w:spacing w:after="120" w:line="276" w:lineRule="auto"/>
        <w:ind w:firstLine="709"/>
        <w:jc w:val="both"/>
      </w:pPr>
      <w:r>
        <w:t>+ Ngoài ra còn có những cuộc họp bất thường nhằm phối hợp kịp thời với nhà trường nhằm quyết định các vấn đề cấp bách trong việc dạy và học.</w:t>
      </w:r>
    </w:p>
    <w:p w:rsidR="00B9220F" w:rsidRDefault="00B9220F" w:rsidP="0050698B">
      <w:pPr>
        <w:pStyle w:val="NoSpacing"/>
        <w:spacing w:after="120" w:line="276" w:lineRule="auto"/>
        <w:ind w:firstLine="709"/>
        <w:jc w:val="both"/>
      </w:pPr>
      <w:r>
        <w:lastRenderedPageBreak/>
        <w:t>+ Tất cả các cuộc họp do Trưởng ban điều hành có sự phối hợp với Ban giám hiệu Nhà trường.</w:t>
      </w:r>
    </w:p>
    <w:p w:rsidR="00B9220F" w:rsidRDefault="00B9220F" w:rsidP="0050698B">
      <w:pPr>
        <w:pStyle w:val="NoSpacing"/>
        <w:spacing w:after="120" w:line="276" w:lineRule="auto"/>
        <w:ind w:firstLine="709"/>
        <w:jc w:val="both"/>
      </w:pPr>
      <w:r>
        <w:t>b) Ban đai diện cha mẹ học sinh là đại diện cho quyền lợi và nghĩa vụ của cha mẹ học sinh đối với nhà trường.</w:t>
      </w:r>
    </w:p>
    <w:p w:rsidR="00B9220F" w:rsidRDefault="00B9220F" w:rsidP="0050698B">
      <w:pPr>
        <w:pStyle w:val="NoSpacing"/>
        <w:spacing w:after="120" w:line="276" w:lineRule="auto"/>
        <w:ind w:firstLine="709"/>
        <w:jc w:val="both"/>
      </w:pPr>
      <w:r>
        <w:t>c) Ban đại diện cha mẹ học sinh hoạt động trên tinh thần tự nguyện, dân chủ, công khai và theo đúng điều lệ đã được quy định.</w:t>
      </w:r>
    </w:p>
    <w:p w:rsidR="00B9220F" w:rsidRDefault="00B9220F" w:rsidP="0050698B">
      <w:pPr>
        <w:pStyle w:val="NoSpacing"/>
        <w:spacing w:after="120" w:line="276" w:lineRule="auto"/>
        <w:ind w:firstLine="709"/>
        <w:jc w:val="both"/>
      </w:pPr>
      <w:r>
        <w:t>d) Mọi thành viên của Ban đại diện phải có tinh thần trách nhiệm, đoàn kết, thống nhất nhằm xây dựng các kế hoạch hoạt động hội và phối hợp thật tốt với Ban giám hiệu Nhà trường triển khai các nhiệm vụ cụ thể hoàn thành tốt năm học.</w:t>
      </w:r>
    </w:p>
    <w:p w:rsidR="00B9220F" w:rsidRDefault="00B9220F" w:rsidP="0050698B">
      <w:pPr>
        <w:pStyle w:val="NoSpacing"/>
        <w:spacing w:after="120" w:line="276" w:lineRule="auto"/>
        <w:ind w:firstLine="709"/>
        <w:jc w:val="both"/>
      </w:pPr>
      <w:r>
        <w:t>e) Kịp thời nắm bắt tâm tư nguyện vọng của Cán bộ - Giáo viên - Nhân viên, phụ huynh, học sinh để phản ánh kịp thời với Trưởng ban và Ban giám hiệu nhà trường phối hợp giải quyết.</w:t>
      </w:r>
    </w:p>
    <w:p w:rsidR="00B9220F" w:rsidRDefault="00B9220F" w:rsidP="0050698B">
      <w:pPr>
        <w:pStyle w:val="NoSpacing"/>
        <w:spacing w:after="120" w:line="276" w:lineRule="auto"/>
        <w:ind w:firstLine="709"/>
        <w:jc w:val="both"/>
      </w:pPr>
      <w:r>
        <w:t>f) Việc thu quỹ hội được uỷ quyền cho nhà trường thu hộ trên tinh thần: thu đúng, đủ trong thời gian đã quy định. Các khoản chi phải được sự thống nhất đồng ý của Trưởng ban đại diện cha mẹ học sinh uỷ quyền cho Hiệu trưởng, người có đủ tư cách pháp nhân để kí các phiếu chi và sử dụng con dấu của nhà trường.</w:t>
      </w:r>
    </w:p>
    <w:p w:rsidR="00B9220F" w:rsidRDefault="00B9220F" w:rsidP="0050698B">
      <w:pPr>
        <w:pStyle w:val="NoSpacing"/>
        <w:spacing w:after="120" w:line="276" w:lineRule="auto"/>
        <w:ind w:firstLine="709"/>
        <w:jc w:val="both"/>
      </w:pPr>
      <w:r>
        <w:t>h) Báo cáo tài chính phải công khai, minh bạch, rõ ràng, đầy đủ các khoản thu chi trước các cuộc họp của Ban đại diện hoặc cuộc họp toàn thể cha mẹ học sinh toàn trường.</w:t>
      </w:r>
    </w:p>
    <w:p w:rsidR="00B9220F" w:rsidRPr="00B9220F" w:rsidRDefault="00B9220F" w:rsidP="0050698B">
      <w:pPr>
        <w:pStyle w:val="NoSpacing"/>
        <w:spacing w:after="120" w:line="276" w:lineRule="auto"/>
        <w:ind w:firstLine="709"/>
        <w:jc w:val="both"/>
        <w:rPr>
          <w:b/>
        </w:rPr>
      </w:pPr>
      <w:r w:rsidRPr="00B9220F">
        <w:rPr>
          <w:b/>
        </w:rPr>
        <w:t>II. Kế hoạch hoạt động</w:t>
      </w:r>
    </w:p>
    <w:p w:rsidR="00B9220F" w:rsidRPr="00B9220F" w:rsidRDefault="00B9220F" w:rsidP="0050698B">
      <w:pPr>
        <w:pStyle w:val="NoSpacing"/>
        <w:spacing w:after="120" w:line="276" w:lineRule="auto"/>
        <w:ind w:firstLine="709"/>
        <w:jc w:val="both"/>
        <w:rPr>
          <w:b/>
        </w:rPr>
      </w:pPr>
      <w:r w:rsidRPr="00B9220F">
        <w:rPr>
          <w:b/>
        </w:rPr>
        <w:t>1. Họp ban đại diện phụ huynh các lớp, phân công nhiệm vụ từng thành viên, phối</w:t>
      </w:r>
      <w:r>
        <w:rPr>
          <w:b/>
        </w:rPr>
        <w:t xml:space="preserve"> </w:t>
      </w:r>
      <w:r w:rsidRPr="00B9220F">
        <w:rPr>
          <w:b/>
        </w:rPr>
        <w:t>hợp với nhà trường</w:t>
      </w:r>
    </w:p>
    <w:p w:rsidR="00B9220F" w:rsidRDefault="00B9220F" w:rsidP="0050698B">
      <w:pPr>
        <w:pStyle w:val="NoSpacing"/>
        <w:spacing w:after="120" w:line="276" w:lineRule="auto"/>
        <w:ind w:firstLine="709"/>
        <w:jc w:val="both"/>
      </w:pPr>
      <w:r>
        <w:t>- Phối hợp với giáo viên chủ nhiệm ổn định lớp ngay từ đầu năm năm học.</w:t>
      </w:r>
    </w:p>
    <w:p w:rsidR="00B9220F" w:rsidRDefault="00B9220F" w:rsidP="0050698B">
      <w:pPr>
        <w:pStyle w:val="NoSpacing"/>
        <w:spacing w:after="120" w:line="276" w:lineRule="auto"/>
        <w:ind w:firstLine="709"/>
        <w:jc w:val="both"/>
      </w:pPr>
      <w:r>
        <w:t>- Tuyên truyền cho học sinh kiến thức về ATGT.</w:t>
      </w:r>
    </w:p>
    <w:p w:rsidR="00B9220F" w:rsidRDefault="00B9220F" w:rsidP="0050698B">
      <w:pPr>
        <w:pStyle w:val="NoSpacing"/>
        <w:spacing w:after="120" w:line="276" w:lineRule="auto"/>
        <w:ind w:firstLine="709"/>
        <w:jc w:val="both"/>
      </w:pPr>
      <w:r>
        <w:t>- Phối hợp với nhà trường tổ chức các hoạt động phong trào.</w:t>
      </w:r>
    </w:p>
    <w:p w:rsidR="00B9220F" w:rsidRDefault="00B9220F" w:rsidP="0050698B">
      <w:pPr>
        <w:pStyle w:val="NoSpacing"/>
        <w:spacing w:after="120" w:line="276" w:lineRule="auto"/>
        <w:ind w:firstLine="709"/>
        <w:jc w:val="both"/>
      </w:pPr>
      <w:r>
        <w:t>- Phát động phong trào thi đua học tập.</w:t>
      </w:r>
    </w:p>
    <w:p w:rsidR="00B9220F" w:rsidRPr="00B9220F" w:rsidRDefault="00B9220F" w:rsidP="0050698B">
      <w:pPr>
        <w:pStyle w:val="NoSpacing"/>
        <w:spacing w:after="120" w:line="276" w:lineRule="auto"/>
        <w:ind w:firstLine="709"/>
        <w:jc w:val="both"/>
        <w:rPr>
          <w:b/>
        </w:rPr>
      </w:pPr>
      <w:r w:rsidRPr="00B9220F">
        <w:rPr>
          <w:b/>
        </w:rPr>
        <w:t>2. Nhiệm vụ ban thường trực hội</w:t>
      </w:r>
    </w:p>
    <w:p w:rsidR="00B9220F" w:rsidRDefault="00B9220F" w:rsidP="0050698B">
      <w:pPr>
        <w:pStyle w:val="NoSpacing"/>
        <w:spacing w:after="120" w:line="276" w:lineRule="auto"/>
        <w:ind w:firstLine="709"/>
        <w:jc w:val="both"/>
      </w:pPr>
      <w:r>
        <w:t>- Các chi hội hàng tháng vào ngày cuối tuần của tháng đến lớp th</w:t>
      </w:r>
      <w:r w:rsidR="00CD1DE2">
        <w:t>ă</w:t>
      </w:r>
      <w:r>
        <w:t>m tình hình học tập, rèn luyện, … của các em (nếu có vấn đề đột xuất báo cáo về thường trực hội).</w:t>
      </w:r>
    </w:p>
    <w:p w:rsidR="00B9220F" w:rsidRDefault="00B9220F" w:rsidP="0050698B">
      <w:pPr>
        <w:pStyle w:val="NoSpacing"/>
        <w:spacing w:after="120" w:line="276" w:lineRule="auto"/>
        <w:ind w:firstLine="709"/>
        <w:jc w:val="both"/>
      </w:pPr>
      <w:r>
        <w:t>- Nắm bắt tình hình giảng dạy, phong cách của cán bộ giáo viên nếu có biểu hiện không đúng hoặc chưa đúng phải phản ánh về thường trực, Ban Giám hiệu để có kế hoạch điều chỉnh.</w:t>
      </w:r>
    </w:p>
    <w:p w:rsidR="00B9220F" w:rsidRDefault="00B9220F" w:rsidP="0050698B">
      <w:pPr>
        <w:pStyle w:val="NoSpacing"/>
        <w:spacing w:after="120" w:line="276" w:lineRule="auto"/>
        <w:ind w:firstLine="709"/>
        <w:jc w:val="both"/>
      </w:pPr>
      <w:r>
        <w:lastRenderedPageBreak/>
        <w:t>- Nắm bắt mối quan hệ giữa thầy trò và giữa cha mẹ học sinh với giáo viên trong nhà trường. Từ đó rút ra điểm mạnh, yếu để điều chỉnh mặt yếu, phát huy điểm mạnh. Nhằm mục đích kỳ tiếp theo hoạt động tốt hơn.</w:t>
      </w:r>
    </w:p>
    <w:p w:rsidR="00B9220F" w:rsidRDefault="00B9220F" w:rsidP="0050698B">
      <w:pPr>
        <w:pStyle w:val="NoSpacing"/>
        <w:spacing w:after="120" w:line="276" w:lineRule="auto"/>
        <w:ind w:firstLine="709"/>
        <w:jc w:val="both"/>
      </w:pPr>
      <w:r>
        <w:t>- Hàng tháng, hàng tuần gặp gỡ BGH nhà trường trao đổi, đề xuất, tiếp thu những việc làm tốt, chưa tốt của học sinh, cán bộ Giáo viên, phụ huynh. Để cùng nhau phối kết hợp giải quyết, uốn nắn kịp thời các điểm yếu, phát huy nhân rộng những việc làm tốt.</w:t>
      </w:r>
    </w:p>
    <w:p w:rsidR="00B9220F" w:rsidRDefault="00B9220F" w:rsidP="0050698B">
      <w:pPr>
        <w:pStyle w:val="NoSpacing"/>
        <w:spacing w:after="120" w:line="276" w:lineRule="auto"/>
        <w:ind w:firstLine="709"/>
        <w:jc w:val="both"/>
      </w:pPr>
      <w:r>
        <w:t>-  Ban thường trực họp mỗi tháng một lần vào cuối tháng để nắm bắt kịp thời các hoạt động và tình hình học sinh kịp thời.</w:t>
      </w:r>
    </w:p>
    <w:p w:rsidR="00B9220F" w:rsidRDefault="00B9220F" w:rsidP="0050698B">
      <w:pPr>
        <w:pStyle w:val="NoSpacing"/>
        <w:spacing w:after="120" w:line="276" w:lineRule="auto"/>
        <w:ind w:firstLine="709"/>
        <w:jc w:val="both"/>
      </w:pPr>
      <w:r>
        <w:t xml:space="preserve">- Chủ động, kết hợp với BGH nhà trường để </w:t>
      </w:r>
      <w:r w:rsidR="00252B9C">
        <w:t>thực hiện các</w:t>
      </w:r>
      <w:r>
        <w:t xml:space="preserve"> kế hoạch đã được thống nhất.</w:t>
      </w:r>
    </w:p>
    <w:p w:rsidR="00B9220F" w:rsidRPr="00B9220F" w:rsidRDefault="00B9220F" w:rsidP="0050698B">
      <w:pPr>
        <w:pStyle w:val="NoSpacing"/>
        <w:spacing w:after="120" w:line="276" w:lineRule="auto"/>
        <w:ind w:firstLine="709"/>
        <w:jc w:val="both"/>
        <w:rPr>
          <w:b/>
        </w:rPr>
      </w:pPr>
      <w:r w:rsidRPr="00B9220F">
        <w:rPr>
          <w:b/>
        </w:rPr>
        <w:t>3. Cuối kỳ sơ kết</w:t>
      </w:r>
    </w:p>
    <w:p w:rsidR="00B9220F" w:rsidRDefault="00B9220F" w:rsidP="0050698B">
      <w:pPr>
        <w:pStyle w:val="NoSpacing"/>
        <w:spacing w:after="120" w:line="276" w:lineRule="auto"/>
        <w:ind w:firstLine="709"/>
        <w:jc w:val="both"/>
      </w:pPr>
      <w:r>
        <w:t>+ Đánh giá tinh thần hoạt động của các chi hội, rút ra mặt mạnh phát huy, điểm yếu góp ý bàn biện pháp khắc phục.</w:t>
      </w:r>
    </w:p>
    <w:p w:rsidR="00B9220F" w:rsidRDefault="00B9220F" w:rsidP="0050698B">
      <w:pPr>
        <w:pStyle w:val="NoSpacing"/>
        <w:spacing w:after="120" w:line="276" w:lineRule="auto"/>
        <w:ind w:firstLine="709"/>
        <w:jc w:val="both"/>
      </w:pPr>
      <w:r>
        <w:t>+ Khen thưởng học sinh, động viên giáo viên có thành tích trong học tập, giảng dạy và các hoạt động giáo dục khác.</w:t>
      </w:r>
    </w:p>
    <w:p w:rsidR="00B9220F" w:rsidRDefault="00B9220F" w:rsidP="0050698B">
      <w:pPr>
        <w:pStyle w:val="NoSpacing"/>
        <w:spacing w:after="120" w:line="276" w:lineRule="auto"/>
        <w:ind w:firstLine="709"/>
        <w:jc w:val="both"/>
      </w:pPr>
      <w:r>
        <w:t>+ Cuối năm học vào tháng 5/20</w:t>
      </w:r>
      <w:r w:rsidR="00430DFC">
        <w:t>23</w:t>
      </w:r>
      <w:r>
        <w:t xml:space="preserve"> tổng kết, đánh giá tình hình hoạt động của hội trong năm, rút ra bài học kinh nghiệm cho năm sau.</w:t>
      </w:r>
    </w:p>
    <w:p w:rsidR="00B9220F" w:rsidRDefault="00B9220F" w:rsidP="0050698B">
      <w:pPr>
        <w:pStyle w:val="NoSpacing"/>
        <w:spacing w:after="120" w:line="276" w:lineRule="auto"/>
        <w:ind w:firstLine="709"/>
        <w:jc w:val="both"/>
      </w:pPr>
      <w:r>
        <w:t>+ Phối kết hợp với các tổ chức trong nhà trường như Đoàn, Đội nhằm nâng cao tính tổ chức, sự hiểu biết thêm cho học sinh trên học đường cũng như ngoài xã hội.</w:t>
      </w:r>
    </w:p>
    <w:p w:rsidR="00B9220F" w:rsidRDefault="00B9220F" w:rsidP="0050698B">
      <w:pPr>
        <w:pStyle w:val="NoSpacing"/>
        <w:spacing w:after="120" w:line="276" w:lineRule="auto"/>
        <w:ind w:firstLine="709"/>
        <w:jc w:val="both"/>
      </w:pPr>
      <w:r>
        <w:t>+ Tăng cường mối đoàn kết nhất trí giữa các phụ huynh từ đó giúp nhau trong việc giáo dục con để học tập đạt kết quả tốt hơn.</w:t>
      </w:r>
    </w:p>
    <w:p w:rsidR="00B9220F" w:rsidRPr="00B9220F" w:rsidRDefault="00B9220F" w:rsidP="0050698B">
      <w:pPr>
        <w:pStyle w:val="NoSpacing"/>
        <w:spacing w:after="120" w:line="276" w:lineRule="auto"/>
        <w:ind w:firstLine="709"/>
        <w:jc w:val="both"/>
        <w:rPr>
          <w:b/>
        </w:rPr>
      </w:pPr>
      <w:r w:rsidRPr="00B9220F">
        <w:rPr>
          <w:b/>
        </w:rPr>
        <w:t>4. Khen thưởng</w:t>
      </w:r>
    </w:p>
    <w:p w:rsidR="00B9220F" w:rsidRDefault="00B9220F" w:rsidP="0050698B">
      <w:pPr>
        <w:pStyle w:val="NoSpacing"/>
        <w:spacing w:after="120" w:line="276" w:lineRule="auto"/>
        <w:ind w:firstLine="709"/>
        <w:jc w:val="both"/>
      </w:pPr>
      <w:r>
        <w:t>- Đánh giá hoạt động của từng chi hội về mọi mặt. Chi hội nào hoạt động tốt sẽ được khen thưởng, chi hội nào hoạt động yếu sẽ góp ý và phê bình.</w:t>
      </w:r>
    </w:p>
    <w:p w:rsidR="00B9220F" w:rsidRDefault="00B9220F" w:rsidP="0050698B">
      <w:pPr>
        <w:pStyle w:val="NoSpacing"/>
        <w:spacing w:after="120" w:line="276" w:lineRule="auto"/>
        <w:ind w:firstLine="709"/>
        <w:jc w:val="both"/>
      </w:pPr>
      <w:r>
        <w:t>- Học sinh có thành tích cao trong học tập sẽ có phần thưởng động viên.</w:t>
      </w:r>
    </w:p>
    <w:p w:rsidR="00B9220F" w:rsidRPr="00B9220F" w:rsidRDefault="00B9220F" w:rsidP="0050698B">
      <w:pPr>
        <w:pStyle w:val="NoSpacing"/>
        <w:spacing w:after="120" w:line="276" w:lineRule="auto"/>
        <w:ind w:firstLine="709"/>
        <w:jc w:val="both"/>
        <w:rPr>
          <w:b/>
        </w:rPr>
      </w:pPr>
      <w:r w:rsidRPr="00B9220F">
        <w:rPr>
          <w:b/>
        </w:rPr>
        <w:t>III. Công tác thu - chi</w:t>
      </w:r>
    </w:p>
    <w:p w:rsidR="00B9220F" w:rsidRPr="00CD1DE2" w:rsidRDefault="00CD1DE2" w:rsidP="0050698B">
      <w:pPr>
        <w:pStyle w:val="NoSpacing"/>
        <w:spacing w:after="120" w:line="276" w:lineRule="auto"/>
        <w:ind w:firstLine="709"/>
        <w:jc w:val="both"/>
        <w:rPr>
          <w:b/>
        </w:rPr>
      </w:pPr>
      <w:r w:rsidRPr="00CD1DE2">
        <w:rPr>
          <w:b/>
        </w:rPr>
        <w:t xml:space="preserve">1. </w:t>
      </w:r>
      <w:r w:rsidR="00B9220F" w:rsidRPr="00CD1DE2">
        <w:rPr>
          <w:b/>
        </w:rPr>
        <w:t>Nguyên tắc vận động:</w:t>
      </w:r>
    </w:p>
    <w:p w:rsidR="00CD1DE2" w:rsidRDefault="00B9220F" w:rsidP="0050698B">
      <w:pPr>
        <w:pStyle w:val="NoSpacing"/>
        <w:spacing w:after="120" w:line="276" w:lineRule="auto"/>
        <w:ind w:firstLine="709"/>
        <w:jc w:val="both"/>
      </w:pPr>
      <w:r>
        <w:t>- Căn cứ vào nhu cầu cần thiết để phục vụ cho việc học tập</w:t>
      </w:r>
      <w:r w:rsidR="00252B9C">
        <w:t xml:space="preserve"> và sinh hoạt </w:t>
      </w:r>
      <w:r>
        <w:t xml:space="preserve"> của học sinh, khả năng chung của phụ huynh. </w:t>
      </w:r>
    </w:p>
    <w:p w:rsidR="00CD1DE2" w:rsidRPr="0050698B" w:rsidRDefault="00CD1DE2" w:rsidP="0050698B">
      <w:pPr>
        <w:pStyle w:val="NoSpacing"/>
        <w:spacing w:after="120" w:line="276" w:lineRule="auto"/>
        <w:ind w:firstLine="709"/>
        <w:jc w:val="both"/>
        <w:rPr>
          <w:b/>
        </w:rPr>
      </w:pPr>
      <w:r w:rsidRPr="0050698B">
        <w:rPr>
          <w:b/>
        </w:rPr>
        <w:t>2. Các khoản vận động trong năm học:</w:t>
      </w:r>
    </w:p>
    <w:p w:rsidR="004E1B0E" w:rsidRPr="004E1B0E" w:rsidRDefault="004E1B0E" w:rsidP="004E1B0E">
      <w:pPr>
        <w:ind w:left="360" w:firstLine="349"/>
        <w:rPr>
          <w:rFonts w:ascii="Times New Roman" w:hAnsi="Times New Roman"/>
        </w:rPr>
      </w:pPr>
      <w:r w:rsidRPr="004E1B0E">
        <w:rPr>
          <w:rFonts w:ascii="Times New Roman" w:hAnsi="Times New Roman"/>
        </w:rPr>
        <w:t xml:space="preserve">+ Các khoản quỹ của Hội: thi đua khen thưởng(80.000); quỹ hoạt động của hội(30.000); xin Hội PHHS hỗ trợ </w:t>
      </w:r>
      <w:r>
        <w:rPr>
          <w:rFonts w:ascii="Times New Roman" w:hAnsi="Times New Roman"/>
        </w:rPr>
        <w:t>tiền công</w:t>
      </w:r>
      <w:r w:rsidRPr="004E1B0E">
        <w:rPr>
          <w:rFonts w:ascii="Times New Roman" w:hAnsi="Times New Roman"/>
        </w:rPr>
        <w:t xml:space="preserve"> xây nhà tắm 20.000/hs</w:t>
      </w:r>
    </w:p>
    <w:p w:rsidR="0050698B" w:rsidRPr="0050698B" w:rsidRDefault="0050698B" w:rsidP="0050698B">
      <w:pPr>
        <w:spacing w:after="120" w:line="400" w:lineRule="exact"/>
        <w:ind w:firstLine="720"/>
        <w:jc w:val="both"/>
        <w:rPr>
          <w:rFonts w:ascii="Times New Roman" w:hAnsi="Times New Roman"/>
        </w:rPr>
      </w:pPr>
      <w:r w:rsidRPr="0050698B">
        <w:rPr>
          <w:rFonts w:ascii="Times New Roman" w:hAnsi="Times New Roman"/>
        </w:rPr>
        <w:lastRenderedPageBreak/>
        <w:t>Số tiền huy động hỗ trợ trên được thực hiện thu làm 2 lần theo học kì: học kì I, lần 1 là tháng  10,11/202</w:t>
      </w:r>
      <w:r w:rsidR="00885FBB">
        <w:rPr>
          <w:rFonts w:ascii="Times New Roman" w:hAnsi="Times New Roman"/>
        </w:rPr>
        <w:t>3</w:t>
      </w:r>
      <w:r w:rsidRPr="0050698B">
        <w:rPr>
          <w:rFonts w:ascii="Times New Roman" w:hAnsi="Times New Roman"/>
        </w:rPr>
        <w:t>; học kì II, lần 2 vào tháng 3,4/202</w:t>
      </w:r>
      <w:r w:rsidR="004E1B0E">
        <w:rPr>
          <w:rFonts w:ascii="Times New Roman" w:hAnsi="Times New Roman"/>
        </w:rPr>
        <w:t>5</w:t>
      </w:r>
      <w:r w:rsidRPr="0050698B">
        <w:rPr>
          <w:rFonts w:ascii="Times New Roman" w:hAnsi="Times New Roman"/>
        </w:rPr>
        <w:t>.</w:t>
      </w:r>
    </w:p>
    <w:p w:rsidR="00B9220F" w:rsidRDefault="00B9220F" w:rsidP="0050698B">
      <w:pPr>
        <w:pStyle w:val="NoSpacing"/>
        <w:spacing w:after="120" w:line="276" w:lineRule="auto"/>
        <w:ind w:firstLine="709"/>
        <w:jc w:val="both"/>
      </w:pPr>
      <w:r w:rsidRPr="0050698B">
        <w:t>- Ngoài ra có thể vận động các cá nhân, tập thể, mạnh thường quân ủng hộ</w:t>
      </w:r>
      <w:r>
        <w:t xml:space="preserve"> bằng hiện vật nhằm tăng nguồn CSVC trong nhà trường phục vụ cho công tác dạy và học.</w:t>
      </w:r>
    </w:p>
    <w:p w:rsidR="00B9220F" w:rsidRDefault="00B9220F" w:rsidP="0050698B">
      <w:pPr>
        <w:pStyle w:val="NoSpacing"/>
        <w:spacing w:after="120" w:line="276" w:lineRule="auto"/>
        <w:ind w:firstLine="709"/>
        <w:jc w:val="both"/>
      </w:pPr>
      <w:r>
        <w:t>Nguyên tắc quản lý: Phải đảm bảo đúng nguyên tắc tài chính Nhà nước quy định</w:t>
      </w:r>
    </w:p>
    <w:p w:rsidR="00B9220F" w:rsidRDefault="00B9220F" w:rsidP="0050698B">
      <w:pPr>
        <w:pStyle w:val="NoSpacing"/>
        <w:spacing w:after="120" w:line="276" w:lineRule="auto"/>
        <w:ind w:firstLine="709"/>
        <w:jc w:val="both"/>
      </w:pPr>
      <w:r>
        <w:t xml:space="preserve">- Số tiền vận động được trước hết nhờ thủ quỹ nhà trường giữ hộ sau đó </w:t>
      </w:r>
      <w:r w:rsidR="00AA674D">
        <w:t>thực hiện chi các khoản đã được thỏa thuận thống nhất trong buổi họp phụ huynh đầu năm</w:t>
      </w:r>
      <w:r>
        <w:t>.</w:t>
      </w:r>
    </w:p>
    <w:p w:rsidR="00B9220F" w:rsidRDefault="00B9220F" w:rsidP="0050698B">
      <w:pPr>
        <w:pStyle w:val="NoSpacing"/>
        <w:spacing w:after="120" w:line="276" w:lineRule="auto"/>
        <w:ind w:firstLine="709"/>
        <w:jc w:val="both"/>
      </w:pPr>
      <w:r>
        <w:t>- Các hiện vật được tặng vào sổ lưu trữ về tài sản của nhà trường.</w:t>
      </w:r>
    </w:p>
    <w:p w:rsidR="00225D09" w:rsidRPr="00005675" w:rsidRDefault="00225D09" w:rsidP="0050698B">
      <w:pPr>
        <w:pStyle w:val="NoSpacing"/>
        <w:spacing w:after="120" w:line="276" w:lineRule="auto"/>
        <w:ind w:firstLine="709"/>
        <w:jc w:val="both"/>
        <w:rPr>
          <w:b/>
        </w:rPr>
      </w:pPr>
      <w:r w:rsidRPr="00005675">
        <w:rPr>
          <w:b/>
        </w:rPr>
        <w:t>IV. KẾ HOẠCH CHI TIẾT</w:t>
      </w:r>
    </w:p>
    <w:tbl>
      <w:tblPr>
        <w:tblStyle w:val="TableGrid"/>
        <w:tblW w:w="9747" w:type="dxa"/>
        <w:tblLook w:val="04A0" w:firstRow="1" w:lastRow="0" w:firstColumn="1" w:lastColumn="0" w:noHBand="0" w:noVBand="1"/>
      </w:tblPr>
      <w:tblGrid>
        <w:gridCol w:w="1134"/>
        <w:gridCol w:w="4656"/>
        <w:gridCol w:w="3107"/>
        <w:gridCol w:w="850"/>
      </w:tblGrid>
      <w:tr w:rsidR="00225D09" w:rsidRPr="00225D09" w:rsidTr="0050698B">
        <w:tc>
          <w:tcPr>
            <w:tcW w:w="1134" w:type="dxa"/>
          </w:tcPr>
          <w:p w:rsidR="00225D09" w:rsidRPr="00225D09" w:rsidRDefault="00225D09" w:rsidP="0050698B">
            <w:pPr>
              <w:pStyle w:val="NoSpacing"/>
              <w:spacing w:after="120" w:line="276" w:lineRule="auto"/>
              <w:jc w:val="center"/>
              <w:rPr>
                <w:b/>
              </w:rPr>
            </w:pPr>
            <w:r w:rsidRPr="00225D09">
              <w:rPr>
                <w:b/>
              </w:rPr>
              <w:t>Tháng</w:t>
            </w:r>
          </w:p>
        </w:tc>
        <w:tc>
          <w:tcPr>
            <w:tcW w:w="4656" w:type="dxa"/>
          </w:tcPr>
          <w:p w:rsidR="00225D09" w:rsidRPr="00225D09" w:rsidRDefault="00225D09" w:rsidP="0050698B">
            <w:pPr>
              <w:pStyle w:val="NoSpacing"/>
              <w:spacing w:after="120" w:line="276" w:lineRule="auto"/>
              <w:jc w:val="center"/>
              <w:rPr>
                <w:b/>
              </w:rPr>
            </w:pPr>
            <w:r w:rsidRPr="00225D09">
              <w:rPr>
                <w:b/>
              </w:rPr>
              <w:t>Nội dung thực hiện</w:t>
            </w:r>
          </w:p>
        </w:tc>
        <w:tc>
          <w:tcPr>
            <w:tcW w:w="3107" w:type="dxa"/>
          </w:tcPr>
          <w:p w:rsidR="00225D09" w:rsidRPr="00225D09" w:rsidRDefault="00225D09" w:rsidP="0050698B">
            <w:pPr>
              <w:pStyle w:val="NoSpacing"/>
              <w:spacing w:after="120" w:line="276" w:lineRule="auto"/>
              <w:jc w:val="center"/>
              <w:rPr>
                <w:b/>
              </w:rPr>
            </w:pPr>
            <w:r w:rsidRPr="00225D09">
              <w:rPr>
                <w:b/>
              </w:rPr>
              <w:t>Người thực hiện</w:t>
            </w:r>
          </w:p>
        </w:tc>
        <w:tc>
          <w:tcPr>
            <w:tcW w:w="850" w:type="dxa"/>
          </w:tcPr>
          <w:p w:rsidR="00225D09" w:rsidRPr="00225D09" w:rsidRDefault="00225D09" w:rsidP="0050698B">
            <w:pPr>
              <w:pStyle w:val="NoSpacing"/>
              <w:spacing w:after="120" w:line="276" w:lineRule="auto"/>
              <w:jc w:val="center"/>
              <w:rPr>
                <w:b/>
              </w:rPr>
            </w:pPr>
            <w:r w:rsidRPr="00225D09">
              <w:rPr>
                <w:b/>
              </w:rPr>
              <w:t>Ghi chú</w:t>
            </w:r>
          </w:p>
        </w:tc>
      </w:tr>
      <w:tr w:rsidR="00225D09" w:rsidTr="0050698B">
        <w:tc>
          <w:tcPr>
            <w:tcW w:w="1134" w:type="dxa"/>
          </w:tcPr>
          <w:p w:rsidR="00225D09" w:rsidRPr="00225D09" w:rsidRDefault="00225D09" w:rsidP="0050698B">
            <w:pPr>
              <w:pStyle w:val="NoSpacing"/>
              <w:spacing w:after="120" w:line="276" w:lineRule="auto"/>
              <w:jc w:val="center"/>
              <w:rPr>
                <w:b/>
              </w:rPr>
            </w:pPr>
            <w:r w:rsidRPr="00225D09">
              <w:rPr>
                <w:b/>
              </w:rPr>
              <w:t>09/202</w:t>
            </w:r>
            <w:r w:rsidR="004E1B0E">
              <w:rPr>
                <w:b/>
              </w:rPr>
              <w:t>4</w:t>
            </w:r>
          </w:p>
        </w:tc>
        <w:tc>
          <w:tcPr>
            <w:tcW w:w="4656" w:type="dxa"/>
          </w:tcPr>
          <w:p w:rsidR="00252B9C" w:rsidRDefault="00225D09" w:rsidP="0050698B">
            <w:pPr>
              <w:pStyle w:val="NoSpacing"/>
              <w:spacing w:after="120" w:line="276" w:lineRule="auto"/>
              <w:jc w:val="both"/>
            </w:pPr>
            <w:r>
              <w:t xml:space="preserve">- Phối hợp với nhà trường xây dựng kế hoạch Hội nghị hội cha mẹ học sinh năm học </w:t>
            </w:r>
            <w:r w:rsidR="00252B9C">
              <w:t>202</w:t>
            </w:r>
            <w:r w:rsidR="004E1B0E">
              <w:t>4</w:t>
            </w:r>
            <w:r w:rsidR="0050698B">
              <w:t>-202</w:t>
            </w:r>
            <w:r w:rsidR="004E1B0E">
              <w:t>5</w:t>
            </w:r>
            <w:r w:rsidR="00252B9C">
              <w:t xml:space="preserve"> </w:t>
            </w:r>
          </w:p>
          <w:p w:rsidR="00225D09" w:rsidRDefault="00225D09" w:rsidP="0050698B">
            <w:pPr>
              <w:pStyle w:val="NoSpacing"/>
              <w:spacing w:after="120" w:line="276" w:lineRule="auto"/>
              <w:jc w:val="both"/>
            </w:pPr>
            <w:r>
              <w:t>- Xây dựng quy chế phối hợp với ban giám hiệu nhà trường, chính quyền địa phương</w:t>
            </w:r>
          </w:p>
          <w:p w:rsidR="00225D09" w:rsidRDefault="00225D09" w:rsidP="0050698B">
            <w:pPr>
              <w:pStyle w:val="NoSpacing"/>
              <w:spacing w:after="120" w:line="276" w:lineRule="auto"/>
              <w:jc w:val="both"/>
            </w:pPr>
            <w:r>
              <w:t>- Tổ chức hội nghị hội cha mẹ học sinh toàn trường</w:t>
            </w:r>
          </w:p>
          <w:p w:rsidR="00225D09" w:rsidRDefault="00225D09" w:rsidP="004E1B0E">
            <w:pPr>
              <w:pStyle w:val="NoSpacing"/>
              <w:spacing w:after="120" w:line="276" w:lineRule="auto"/>
              <w:jc w:val="both"/>
            </w:pPr>
            <w:r>
              <w:t xml:space="preserve">- Bầu Ban đại diện CMHS của trường năm học </w:t>
            </w:r>
            <w:r w:rsidR="00252B9C">
              <w:t>202</w:t>
            </w:r>
            <w:r w:rsidR="004E1B0E">
              <w:t>4</w:t>
            </w:r>
            <w:r w:rsidR="00252B9C">
              <w:t>-202</w:t>
            </w:r>
            <w:r w:rsidR="004E1B0E">
              <w:t>5</w:t>
            </w:r>
          </w:p>
        </w:tc>
        <w:tc>
          <w:tcPr>
            <w:tcW w:w="3107" w:type="dxa"/>
          </w:tcPr>
          <w:p w:rsidR="00225D09" w:rsidRDefault="00225D09" w:rsidP="0050698B">
            <w:pPr>
              <w:pStyle w:val="NoSpacing"/>
              <w:spacing w:after="120" w:line="276" w:lineRule="auto"/>
              <w:jc w:val="both"/>
            </w:pPr>
            <w:r>
              <w:t>- Hiệu trưởng nhà trường</w:t>
            </w:r>
          </w:p>
          <w:p w:rsidR="00225D09" w:rsidRDefault="00225D09" w:rsidP="0050698B">
            <w:pPr>
              <w:pStyle w:val="NoSpacing"/>
              <w:spacing w:after="120" w:line="276" w:lineRule="auto"/>
              <w:jc w:val="both"/>
            </w:pPr>
            <w:r>
              <w:t>- Trưởng ban, phó ban, thư kí ban đại diện CMHS</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10/202</w:t>
            </w:r>
            <w:r w:rsidR="004E1B0E">
              <w:rPr>
                <w:b/>
              </w:rPr>
              <w:t>4</w:t>
            </w:r>
          </w:p>
        </w:tc>
        <w:tc>
          <w:tcPr>
            <w:tcW w:w="4656" w:type="dxa"/>
          </w:tcPr>
          <w:p w:rsidR="00225D09" w:rsidRDefault="00225D09" w:rsidP="0050698B">
            <w:pPr>
              <w:pStyle w:val="NoSpacing"/>
              <w:spacing w:after="120" w:line="276" w:lineRule="auto"/>
              <w:jc w:val="both"/>
            </w:pPr>
            <w:r>
              <w:t>- Kiểm tra công tác tổ chức bán trú cho học sinh bán trú</w:t>
            </w:r>
          </w:p>
        </w:tc>
        <w:tc>
          <w:tcPr>
            <w:tcW w:w="3107" w:type="dxa"/>
          </w:tcPr>
          <w:p w:rsidR="00225D09" w:rsidRDefault="00005675" w:rsidP="0050698B">
            <w:pPr>
              <w:pStyle w:val="NoSpacing"/>
              <w:spacing w:after="120" w:line="276" w:lineRule="auto"/>
              <w:jc w:val="both"/>
            </w:pPr>
            <w:r>
              <w:t>Ban đại diện CMHS</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11/202</w:t>
            </w:r>
            <w:r w:rsidR="004E1B0E">
              <w:rPr>
                <w:b/>
              </w:rPr>
              <w:t>4</w:t>
            </w:r>
          </w:p>
        </w:tc>
        <w:tc>
          <w:tcPr>
            <w:tcW w:w="4656" w:type="dxa"/>
          </w:tcPr>
          <w:p w:rsidR="00225D09" w:rsidRDefault="00005675" w:rsidP="0050698B">
            <w:pPr>
              <w:pStyle w:val="NoSpacing"/>
              <w:spacing w:after="120" w:line="276" w:lineRule="auto"/>
              <w:jc w:val="both"/>
            </w:pPr>
            <w:r>
              <w:t>- Phối hợp với ban giám hiệu nhà trường tổ chức các hoạt động chào mừng ngày NGVN</w:t>
            </w:r>
          </w:p>
          <w:p w:rsidR="00005675" w:rsidRDefault="00005675" w:rsidP="0050698B">
            <w:pPr>
              <w:pStyle w:val="NoSpacing"/>
              <w:spacing w:after="120" w:line="276" w:lineRule="auto"/>
              <w:jc w:val="both"/>
            </w:pPr>
            <w:r>
              <w:t>- Thảo luận thống nhất chi khen thưởng cho các hoạt động phong trào cho học sinh</w:t>
            </w:r>
          </w:p>
        </w:tc>
        <w:tc>
          <w:tcPr>
            <w:tcW w:w="3107" w:type="dxa"/>
          </w:tcPr>
          <w:p w:rsidR="00225D09" w:rsidRDefault="00005675" w:rsidP="0050698B">
            <w:pPr>
              <w:pStyle w:val="NoSpacing"/>
              <w:spacing w:after="120" w:line="276" w:lineRule="auto"/>
              <w:jc w:val="both"/>
            </w:pPr>
            <w:r>
              <w:t>- Trưởng ban đại diện CMHS các lớp</w:t>
            </w:r>
          </w:p>
          <w:p w:rsidR="00005675" w:rsidRDefault="00005675" w:rsidP="0050698B">
            <w:pPr>
              <w:pStyle w:val="NoSpacing"/>
              <w:spacing w:after="120" w:line="276" w:lineRule="auto"/>
              <w:jc w:val="both"/>
            </w:pPr>
            <w:r>
              <w:t>- Trưởng ban đại diện CMHS trường</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12/202</w:t>
            </w:r>
            <w:r w:rsidR="004E1B0E">
              <w:rPr>
                <w:b/>
              </w:rPr>
              <w:t>4</w:t>
            </w:r>
          </w:p>
        </w:tc>
        <w:tc>
          <w:tcPr>
            <w:tcW w:w="4656" w:type="dxa"/>
          </w:tcPr>
          <w:p w:rsidR="00225D09" w:rsidRDefault="00005675" w:rsidP="0050698B">
            <w:pPr>
              <w:pStyle w:val="NoSpacing"/>
              <w:spacing w:after="120" w:line="276" w:lineRule="auto"/>
              <w:jc w:val="both"/>
            </w:pPr>
            <w:r>
              <w:t xml:space="preserve">- Phối hợp cùng nhà trường đôn đốc phụ huynh học sinh giám sát học sinh </w:t>
            </w:r>
            <w:r>
              <w:lastRenderedPageBreak/>
              <w:t>ôn tập chuẩn bị kiểm tra chất lượng học kì I</w:t>
            </w:r>
          </w:p>
          <w:p w:rsidR="00005675" w:rsidRDefault="00005675" w:rsidP="0050698B">
            <w:pPr>
              <w:pStyle w:val="NoSpacing"/>
              <w:spacing w:after="120" w:line="276" w:lineRule="auto"/>
              <w:jc w:val="both"/>
            </w:pPr>
            <w:r>
              <w:t>- Chuẩn bị nội dung sơ kết học kì I, báo cáo hoạt động, các chế độ chính sách học sinh</w:t>
            </w:r>
          </w:p>
        </w:tc>
        <w:tc>
          <w:tcPr>
            <w:tcW w:w="3107" w:type="dxa"/>
          </w:tcPr>
          <w:p w:rsidR="00225D09" w:rsidRDefault="00005675" w:rsidP="0050698B">
            <w:pPr>
              <w:pStyle w:val="NoSpacing"/>
              <w:spacing w:after="120" w:line="276" w:lineRule="auto"/>
              <w:jc w:val="both"/>
            </w:pPr>
            <w:r>
              <w:lastRenderedPageBreak/>
              <w:t>- Phụ huynh học sinh</w:t>
            </w:r>
          </w:p>
          <w:p w:rsidR="00005675" w:rsidRDefault="00005675" w:rsidP="0050698B">
            <w:pPr>
              <w:pStyle w:val="NoSpacing"/>
              <w:spacing w:after="120" w:line="276" w:lineRule="auto"/>
              <w:jc w:val="both"/>
            </w:pPr>
          </w:p>
          <w:p w:rsidR="00005675" w:rsidRDefault="00005675" w:rsidP="0050698B">
            <w:pPr>
              <w:pStyle w:val="NoSpacing"/>
              <w:spacing w:after="120" w:line="276" w:lineRule="auto"/>
              <w:jc w:val="both"/>
            </w:pPr>
          </w:p>
          <w:p w:rsidR="00005675" w:rsidRDefault="00005675" w:rsidP="0050698B">
            <w:pPr>
              <w:pStyle w:val="NoSpacing"/>
              <w:spacing w:after="120" w:line="276" w:lineRule="auto"/>
              <w:jc w:val="both"/>
            </w:pPr>
            <w:r>
              <w:t>- Hiệu trưởng</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lastRenderedPageBreak/>
              <w:t>01/202</w:t>
            </w:r>
            <w:r w:rsidR="004E1B0E">
              <w:rPr>
                <w:b/>
              </w:rPr>
              <w:t>5</w:t>
            </w:r>
          </w:p>
        </w:tc>
        <w:tc>
          <w:tcPr>
            <w:tcW w:w="4656" w:type="dxa"/>
          </w:tcPr>
          <w:p w:rsidR="00225D09" w:rsidRDefault="00005675" w:rsidP="0050698B">
            <w:pPr>
              <w:pStyle w:val="NoSpacing"/>
              <w:spacing w:after="120" w:line="276" w:lineRule="auto"/>
              <w:jc w:val="both"/>
            </w:pPr>
            <w:r>
              <w:t>- Họp phụ huynh học sinh giữa năm học</w:t>
            </w:r>
          </w:p>
          <w:p w:rsidR="00435250" w:rsidRDefault="00435250" w:rsidP="0050698B">
            <w:pPr>
              <w:pStyle w:val="NoSpacing"/>
              <w:spacing w:after="120" w:line="276" w:lineRule="auto"/>
              <w:jc w:val="both"/>
            </w:pPr>
            <w:r>
              <w:t>- Huy động học sinh ra lớp sau nghỉ tết Mông</w:t>
            </w:r>
          </w:p>
        </w:tc>
        <w:tc>
          <w:tcPr>
            <w:tcW w:w="3107" w:type="dxa"/>
          </w:tcPr>
          <w:p w:rsidR="00225D09" w:rsidRDefault="00005675" w:rsidP="0050698B">
            <w:pPr>
              <w:pStyle w:val="NoSpacing"/>
              <w:spacing w:after="120" w:line="276" w:lineRule="auto"/>
              <w:jc w:val="both"/>
            </w:pPr>
            <w:r>
              <w:t>- Ban đại diện CMHS nhà trường</w:t>
            </w:r>
          </w:p>
          <w:p w:rsidR="00435250" w:rsidRDefault="00435250" w:rsidP="0050698B">
            <w:pPr>
              <w:pStyle w:val="NoSpacing"/>
              <w:spacing w:after="120" w:line="276" w:lineRule="auto"/>
              <w:jc w:val="both"/>
            </w:pPr>
            <w:r>
              <w:t>- Đại diện CMHS tại các bản</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02/202</w:t>
            </w:r>
            <w:r w:rsidR="004E1B0E">
              <w:rPr>
                <w:b/>
              </w:rPr>
              <w:t>5</w:t>
            </w:r>
          </w:p>
        </w:tc>
        <w:tc>
          <w:tcPr>
            <w:tcW w:w="4656" w:type="dxa"/>
          </w:tcPr>
          <w:p w:rsidR="00225D09" w:rsidRDefault="00005675" w:rsidP="0050698B">
            <w:pPr>
              <w:pStyle w:val="NoSpacing"/>
              <w:spacing w:after="120" w:line="276" w:lineRule="auto"/>
              <w:jc w:val="both"/>
            </w:pPr>
            <w:r>
              <w:t>- Kiểm tra công tác tổ chức bán trú cho học sinh bán trú</w:t>
            </w:r>
          </w:p>
          <w:p w:rsidR="00435250" w:rsidRDefault="00435250" w:rsidP="0050698B">
            <w:pPr>
              <w:pStyle w:val="NoSpacing"/>
              <w:spacing w:after="120" w:line="276" w:lineRule="auto"/>
              <w:jc w:val="both"/>
            </w:pPr>
            <w:r>
              <w:t>- Huy động học sinh ra lớp sau nghỉ tết</w:t>
            </w:r>
          </w:p>
        </w:tc>
        <w:tc>
          <w:tcPr>
            <w:tcW w:w="3107" w:type="dxa"/>
          </w:tcPr>
          <w:p w:rsidR="00225D09" w:rsidRDefault="00005675" w:rsidP="0050698B">
            <w:pPr>
              <w:pStyle w:val="NoSpacing"/>
              <w:spacing w:after="120" w:line="276" w:lineRule="auto"/>
              <w:jc w:val="both"/>
            </w:pPr>
            <w:r>
              <w:t>- Ban đại diện CMHS nhà trường</w:t>
            </w:r>
          </w:p>
          <w:p w:rsidR="00435250" w:rsidRDefault="00435250" w:rsidP="0050698B">
            <w:pPr>
              <w:pStyle w:val="NoSpacing"/>
              <w:spacing w:after="120" w:line="276" w:lineRule="auto"/>
              <w:jc w:val="both"/>
            </w:pPr>
            <w:r>
              <w:t>- Đại diện CMHS tại các bản</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03/202</w:t>
            </w:r>
            <w:r w:rsidR="004E1B0E">
              <w:rPr>
                <w:b/>
              </w:rPr>
              <w:t>5</w:t>
            </w:r>
          </w:p>
        </w:tc>
        <w:tc>
          <w:tcPr>
            <w:tcW w:w="4656" w:type="dxa"/>
          </w:tcPr>
          <w:p w:rsidR="00225D09" w:rsidRDefault="00005675" w:rsidP="0050698B">
            <w:pPr>
              <w:pStyle w:val="NoSpacing"/>
              <w:spacing w:after="120" w:line="276" w:lineRule="auto"/>
              <w:jc w:val="both"/>
            </w:pPr>
            <w:r>
              <w:t>- Phối hợp với ban giám hiệu nhà trường tổ chức các hoạt động chào mừng ngày thành lập Đoàn thanh niên</w:t>
            </w:r>
          </w:p>
        </w:tc>
        <w:tc>
          <w:tcPr>
            <w:tcW w:w="3107" w:type="dxa"/>
          </w:tcPr>
          <w:p w:rsidR="00225D09" w:rsidRDefault="00005675" w:rsidP="0050698B">
            <w:pPr>
              <w:pStyle w:val="NoSpacing"/>
              <w:spacing w:after="120" w:line="276" w:lineRule="auto"/>
              <w:jc w:val="both"/>
            </w:pPr>
            <w:r>
              <w:t>- Ban đại diện CMHS nhà trường</w:t>
            </w:r>
          </w:p>
        </w:tc>
        <w:tc>
          <w:tcPr>
            <w:tcW w:w="850" w:type="dxa"/>
          </w:tcPr>
          <w:p w:rsidR="00225D09" w:rsidRDefault="00225D09" w:rsidP="0050698B">
            <w:pPr>
              <w:pStyle w:val="NoSpacing"/>
              <w:spacing w:after="120" w:line="276" w:lineRule="auto"/>
              <w:jc w:val="both"/>
            </w:pPr>
          </w:p>
        </w:tc>
      </w:tr>
      <w:tr w:rsidR="00225D09" w:rsidTr="0050698B">
        <w:tc>
          <w:tcPr>
            <w:tcW w:w="1134" w:type="dxa"/>
            <w:vAlign w:val="center"/>
          </w:tcPr>
          <w:p w:rsidR="00225D09" w:rsidRPr="00225D09" w:rsidRDefault="00225D09" w:rsidP="0050698B">
            <w:pPr>
              <w:pStyle w:val="NoSpacing"/>
              <w:spacing w:after="120" w:line="276" w:lineRule="auto"/>
              <w:jc w:val="center"/>
              <w:rPr>
                <w:b/>
              </w:rPr>
            </w:pPr>
            <w:r w:rsidRPr="00225D09">
              <w:rPr>
                <w:b/>
              </w:rPr>
              <w:t>04/202</w:t>
            </w:r>
            <w:r w:rsidR="004E1B0E">
              <w:rPr>
                <w:b/>
              </w:rPr>
              <w:t>5</w:t>
            </w:r>
          </w:p>
        </w:tc>
        <w:tc>
          <w:tcPr>
            <w:tcW w:w="4656" w:type="dxa"/>
          </w:tcPr>
          <w:p w:rsidR="00225D09" w:rsidRDefault="00005675" w:rsidP="0050698B">
            <w:pPr>
              <w:pStyle w:val="NoSpacing"/>
              <w:spacing w:after="120" w:line="276" w:lineRule="auto"/>
              <w:jc w:val="both"/>
            </w:pPr>
            <w:r>
              <w:t>- Phối hợp cùng nhà trường đôn đốc phụ huynh học sinh giám sát học sinh ôn tập chuẩn bị kiểm tra chất lượng học kì II</w:t>
            </w:r>
          </w:p>
        </w:tc>
        <w:tc>
          <w:tcPr>
            <w:tcW w:w="3107" w:type="dxa"/>
          </w:tcPr>
          <w:p w:rsidR="00225D09" w:rsidRDefault="00005675" w:rsidP="0050698B">
            <w:pPr>
              <w:pStyle w:val="NoSpacing"/>
              <w:spacing w:after="120" w:line="276" w:lineRule="auto"/>
              <w:jc w:val="both"/>
            </w:pPr>
            <w:r>
              <w:t>- Ban đại diện CMHS học sinh các lớp, cha mẹ học sinh</w:t>
            </w:r>
          </w:p>
        </w:tc>
        <w:tc>
          <w:tcPr>
            <w:tcW w:w="850" w:type="dxa"/>
          </w:tcPr>
          <w:p w:rsidR="00225D09" w:rsidRDefault="00225D09" w:rsidP="0050698B">
            <w:pPr>
              <w:pStyle w:val="NoSpacing"/>
              <w:spacing w:after="120" w:line="276" w:lineRule="auto"/>
              <w:jc w:val="both"/>
            </w:pPr>
          </w:p>
        </w:tc>
      </w:tr>
      <w:tr w:rsidR="00005675" w:rsidTr="0050698B">
        <w:tc>
          <w:tcPr>
            <w:tcW w:w="1134" w:type="dxa"/>
            <w:vAlign w:val="center"/>
          </w:tcPr>
          <w:p w:rsidR="00005675" w:rsidRPr="00225D09" w:rsidRDefault="00005675" w:rsidP="0050698B">
            <w:pPr>
              <w:pStyle w:val="NoSpacing"/>
              <w:spacing w:after="120" w:line="276" w:lineRule="auto"/>
              <w:jc w:val="center"/>
              <w:rPr>
                <w:b/>
              </w:rPr>
            </w:pPr>
            <w:r w:rsidRPr="00225D09">
              <w:rPr>
                <w:b/>
              </w:rPr>
              <w:t>05/202</w:t>
            </w:r>
            <w:r w:rsidR="004E1B0E">
              <w:rPr>
                <w:b/>
              </w:rPr>
              <w:t>5</w:t>
            </w:r>
          </w:p>
        </w:tc>
        <w:tc>
          <w:tcPr>
            <w:tcW w:w="4656" w:type="dxa"/>
          </w:tcPr>
          <w:p w:rsidR="00005675" w:rsidRDefault="00005675" w:rsidP="0050698B">
            <w:pPr>
              <w:pStyle w:val="NoSpacing"/>
              <w:spacing w:after="120" w:line="276" w:lineRule="auto"/>
              <w:jc w:val="both"/>
            </w:pPr>
            <w:r>
              <w:t>- Phối hợp cùng nhà trường đôn đốc phụ huynh học sinh giám sát học sinh ôn tập chuẩn bị kiểm tra chất lượng học kì II</w:t>
            </w:r>
          </w:p>
          <w:p w:rsidR="00005675" w:rsidRDefault="00005675" w:rsidP="0050698B">
            <w:pPr>
              <w:pStyle w:val="NoSpacing"/>
              <w:spacing w:after="120" w:line="276" w:lineRule="auto"/>
              <w:jc w:val="both"/>
            </w:pPr>
            <w:r>
              <w:t>- Chuẩn bị các nội dung tổng kết năm học</w:t>
            </w:r>
          </w:p>
          <w:p w:rsidR="00005675" w:rsidRDefault="00005675" w:rsidP="0050698B">
            <w:pPr>
              <w:pStyle w:val="NoSpacing"/>
              <w:spacing w:after="120" w:line="276" w:lineRule="auto"/>
              <w:jc w:val="both"/>
            </w:pPr>
            <w:r>
              <w:t>- Thông qua các khoản thu chi quỹ thỏa thuận chung</w:t>
            </w:r>
          </w:p>
        </w:tc>
        <w:tc>
          <w:tcPr>
            <w:tcW w:w="3107" w:type="dxa"/>
          </w:tcPr>
          <w:p w:rsidR="00005675" w:rsidRDefault="00005675" w:rsidP="0050698B">
            <w:pPr>
              <w:pStyle w:val="NoSpacing"/>
              <w:spacing w:after="120" w:line="276" w:lineRule="auto"/>
              <w:jc w:val="both"/>
            </w:pPr>
            <w:r>
              <w:t>- Ban đại diện CMHS nhà trường</w:t>
            </w:r>
          </w:p>
          <w:p w:rsidR="00005675" w:rsidRDefault="00005675" w:rsidP="0050698B">
            <w:pPr>
              <w:pStyle w:val="NoSpacing"/>
              <w:spacing w:after="120" w:line="276" w:lineRule="auto"/>
              <w:jc w:val="both"/>
            </w:pPr>
          </w:p>
          <w:p w:rsidR="00005675" w:rsidRDefault="00005675" w:rsidP="0050698B">
            <w:pPr>
              <w:pStyle w:val="NoSpacing"/>
              <w:spacing w:after="120" w:line="276" w:lineRule="auto"/>
              <w:jc w:val="both"/>
            </w:pPr>
          </w:p>
          <w:p w:rsidR="00005675" w:rsidRDefault="00005675" w:rsidP="0050698B">
            <w:pPr>
              <w:pStyle w:val="NoSpacing"/>
              <w:spacing w:after="120" w:line="276" w:lineRule="auto"/>
              <w:jc w:val="both"/>
            </w:pPr>
            <w:r>
              <w:t>- Hiệu trưởng</w:t>
            </w:r>
          </w:p>
          <w:p w:rsidR="00005675" w:rsidRDefault="00005675" w:rsidP="0050698B">
            <w:pPr>
              <w:pStyle w:val="NoSpacing"/>
              <w:spacing w:after="120" w:line="276" w:lineRule="auto"/>
              <w:jc w:val="both"/>
            </w:pPr>
          </w:p>
          <w:p w:rsidR="00005675" w:rsidRDefault="00005675" w:rsidP="0050698B">
            <w:pPr>
              <w:pStyle w:val="NoSpacing"/>
              <w:spacing w:after="120" w:line="276" w:lineRule="auto"/>
              <w:jc w:val="both"/>
            </w:pPr>
            <w:r>
              <w:t>- Hiệu trưởng</w:t>
            </w:r>
          </w:p>
          <w:p w:rsidR="00005675" w:rsidRDefault="00005675" w:rsidP="0050698B">
            <w:pPr>
              <w:pStyle w:val="NoSpacing"/>
              <w:spacing w:after="120" w:line="276" w:lineRule="auto"/>
              <w:jc w:val="both"/>
            </w:pPr>
          </w:p>
        </w:tc>
        <w:tc>
          <w:tcPr>
            <w:tcW w:w="850" w:type="dxa"/>
          </w:tcPr>
          <w:p w:rsidR="00005675" w:rsidRDefault="00005675" w:rsidP="0050698B">
            <w:pPr>
              <w:pStyle w:val="NoSpacing"/>
              <w:spacing w:after="120" w:line="276" w:lineRule="auto"/>
              <w:jc w:val="both"/>
            </w:pPr>
          </w:p>
        </w:tc>
      </w:tr>
    </w:tbl>
    <w:p w:rsidR="00005675" w:rsidRDefault="00005675" w:rsidP="0050698B">
      <w:pPr>
        <w:pStyle w:val="NoSpacing"/>
        <w:spacing w:after="120" w:line="276" w:lineRule="auto"/>
        <w:ind w:firstLine="709"/>
        <w:jc w:val="both"/>
      </w:pPr>
      <w:r>
        <w:t>Ban thường trực bàn, thống nhất với nhà trường sử dụng theo dự toán đã được thông qua trong toàn thể Phụ huynh (tại kỳ họp thứ nhất). Tất cả các vấn đề được thực hiện đầy đủ và công khai sau khi thực hiện xong và báo cáo cho toàn thể cha mẹ học sinh biết.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4290F" w:rsidTr="00CA25E9">
        <w:tc>
          <w:tcPr>
            <w:tcW w:w="4644" w:type="dxa"/>
          </w:tcPr>
          <w:p w:rsidR="00E4290F" w:rsidRPr="00CA25E9" w:rsidRDefault="00CA25E9" w:rsidP="0050698B">
            <w:pPr>
              <w:pStyle w:val="NoSpacing"/>
              <w:spacing w:after="120" w:line="276" w:lineRule="auto"/>
              <w:jc w:val="center"/>
              <w:rPr>
                <w:b/>
              </w:rPr>
            </w:pPr>
            <w:r w:rsidRPr="00CA25E9">
              <w:rPr>
                <w:b/>
              </w:rPr>
              <w:t>ĐẠI DIỆN NHÀ TRƯỜNG</w:t>
            </w:r>
          </w:p>
          <w:p w:rsidR="00CA25E9" w:rsidRPr="00CA25E9" w:rsidRDefault="00CA25E9" w:rsidP="0050698B">
            <w:pPr>
              <w:pStyle w:val="NoSpacing"/>
              <w:spacing w:after="120" w:line="276" w:lineRule="auto"/>
              <w:jc w:val="center"/>
              <w:rPr>
                <w:b/>
              </w:rPr>
            </w:pPr>
            <w:r w:rsidRPr="00CA25E9">
              <w:rPr>
                <w:b/>
              </w:rPr>
              <w:lastRenderedPageBreak/>
              <w:t>HIỆU TRƯỞNG</w:t>
            </w:r>
          </w:p>
          <w:p w:rsidR="00CA25E9" w:rsidRDefault="007F15FD" w:rsidP="0050698B">
            <w:pPr>
              <w:pStyle w:val="NoSpacing"/>
              <w:spacing w:after="120" w:line="276" w:lineRule="auto"/>
              <w:jc w:val="center"/>
              <w:rPr>
                <w:b/>
              </w:rPr>
            </w:pPr>
            <w:r>
              <w:rPr>
                <w:b/>
              </w:rPr>
              <w:t>(Đã kí)</w:t>
            </w:r>
          </w:p>
          <w:p w:rsidR="0050698B" w:rsidRDefault="0050698B" w:rsidP="0050698B">
            <w:pPr>
              <w:pStyle w:val="NoSpacing"/>
              <w:spacing w:after="120" w:line="276" w:lineRule="auto"/>
              <w:jc w:val="center"/>
              <w:rPr>
                <w:b/>
              </w:rPr>
            </w:pPr>
          </w:p>
          <w:p w:rsidR="0050698B" w:rsidRPr="00CA25E9" w:rsidRDefault="0050698B" w:rsidP="0050698B">
            <w:pPr>
              <w:pStyle w:val="NoSpacing"/>
              <w:spacing w:after="120" w:line="276" w:lineRule="auto"/>
              <w:jc w:val="center"/>
              <w:rPr>
                <w:b/>
              </w:rPr>
            </w:pPr>
            <w:bookmarkStart w:id="0" w:name="_GoBack"/>
            <w:bookmarkEnd w:id="0"/>
          </w:p>
          <w:p w:rsidR="00CA25E9" w:rsidRPr="00CA25E9" w:rsidRDefault="00252B9C" w:rsidP="0050698B">
            <w:pPr>
              <w:pStyle w:val="NoSpacing"/>
              <w:spacing w:after="120" w:line="276" w:lineRule="auto"/>
              <w:jc w:val="center"/>
              <w:rPr>
                <w:b/>
              </w:rPr>
            </w:pPr>
            <w:r>
              <w:rPr>
                <w:b/>
              </w:rPr>
              <w:t>Hoàng Quốc Huy</w:t>
            </w:r>
          </w:p>
        </w:tc>
        <w:tc>
          <w:tcPr>
            <w:tcW w:w="4644" w:type="dxa"/>
          </w:tcPr>
          <w:p w:rsidR="00E4290F" w:rsidRPr="00CA25E9" w:rsidRDefault="00CA25E9" w:rsidP="0050698B">
            <w:pPr>
              <w:pStyle w:val="NoSpacing"/>
              <w:spacing w:after="120" w:line="276" w:lineRule="auto"/>
              <w:jc w:val="center"/>
              <w:rPr>
                <w:b/>
              </w:rPr>
            </w:pPr>
            <w:r w:rsidRPr="00CA25E9">
              <w:rPr>
                <w:b/>
              </w:rPr>
              <w:lastRenderedPageBreak/>
              <w:t>BAN ĐẠI DIỆN CMHS</w:t>
            </w:r>
          </w:p>
          <w:p w:rsidR="00CA25E9" w:rsidRPr="00CA25E9" w:rsidRDefault="00CA25E9" w:rsidP="0050698B">
            <w:pPr>
              <w:pStyle w:val="NoSpacing"/>
              <w:spacing w:after="120" w:line="276" w:lineRule="auto"/>
              <w:jc w:val="center"/>
              <w:rPr>
                <w:b/>
              </w:rPr>
            </w:pPr>
            <w:r w:rsidRPr="00CA25E9">
              <w:rPr>
                <w:b/>
              </w:rPr>
              <w:lastRenderedPageBreak/>
              <w:t>TRƯỞNG BAN</w:t>
            </w:r>
          </w:p>
          <w:p w:rsidR="00CA25E9" w:rsidRPr="00CA25E9" w:rsidRDefault="00CA25E9" w:rsidP="0050698B">
            <w:pPr>
              <w:pStyle w:val="NoSpacing"/>
              <w:spacing w:after="120" w:line="276" w:lineRule="auto"/>
              <w:jc w:val="center"/>
              <w:rPr>
                <w:b/>
              </w:rPr>
            </w:pPr>
          </w:p>
          <w:p w:rsidR="00CA25E9" w:rsidRDefault="00CA25E9" w:rsidP="0050698B">
            <w:pPr>
              <w:pStyle w:val="NoSpacing"/>
              <w:spacing w:after="120" w:line="276" w:lineRule="auto"/>
              <w:jc w:val="center"/>
              <w:rPr>
                <w:b/>
              </w:rPr>
            </w:pPr>
          </w:p>
          <w:p w:rsidR="00CB4A38" w:rsidRDefault="00CB4A38" w:rsidP="0050698B">
            <w:pPr>
              <w:pStyle w:val="NoSpacing"/>
              <w:spacing w:after="120" w:line="276" w:lineRule="auto"/>
              <w:jc w:val="center"/>
              <w:rPr>
                <w:b/>
              </w:rPr>
            </w:pPr>
          </w:p>
          <w:p w:rsidR="00CB4A38" w:rsidRPr="00CA25E9" w:rsidRDefault="00885FBB" w:rsidP="0050698B">
            <w:pPr>
              <w:pStyle w:val="NoSpacing"/>
              <w:spacing w:after="120" w:line="276" w:lineRule="auto"/>
              <w:jc w:val="center"/>
              <w:rPr>
                <w:b/>
              </w:rPr>
            </w:pPr>
            <w:r>
              <w:rPr>
                <w:b/>
              </w:rPr>
              <w:t>Lò Thị Chính</w:t>
            </w:r>
          </w:p>
        </w:tc>
      </w:tr>
    </w:tbl>
    <w:p w:rsidR="00225D09" w:rsidRDefault="00225D09" w:rsidP="0050698B">
      <w:pPr>
        <w:pStyle w:val="NoSpacing"/>
        <w:spacing w:after="120" w:line="276" w:lineRule="auto"/>
        <w:ind w:firstLine="709"/>
        <w:jc w:val="both"/>
      </w:pPr>
    </w:p>
    <w:sectPr w:rsidR="00225D09" w:rsidSect="006042A1">
      <w:pgSz w:w="11907" w:h="16840" w:code="9"/>
      <w:pgMar w:top="1134" w:right="992"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737"/>
    <w:multiLevelType w:val="hybridMultilevel"/>
    <w:tmpl w:val="8544EEFC"/>
    <w:lvl w:ilvl="0" w:tplc="7F6A73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9220F"/>
    <w:rsid w:val="00005675"/>
    <w:rsid w:val="00027618"/>
    <w:rsid w:val="000D1E3F"/>
    <w:rsid w:val="001A0B08"/>
    <w:rsid w:val="001A413F"/>
    <w:rsid w:val="00225D09"/>
    <w:rsid w:val="00226B03"/>
    <w:rsid w:val="00252B9C"/>
    <w:rsid w:val="0029186A"/>
    <w:rsid w:val="002F3C96"/>
    <w:rsid w:val="002F5BBB"/>
    <w:rsid w:val="00350FCB"/>
    <w:rsid w:val="00355A53"/>
    <w:rsid w:val="003B512B"/>
    <w:rsid w:val="004056E2"/>
    <w:rsid w:val="00424571"/>
    <w:rsid w:val="00430DFC"/>
    <w:rsid w:val="00435250"/>
    <w:rsid w:val="00435457"/>
    <w:rsid w:val="00441C45"/>
    <w:rsid w:val="0044792F"/>
    <w:rsid w:val="00452777"/>
    <w:rsid w:val="004E1B0E"/>
    <w:rsid w:val="004F712C"/>
    <w:rsid w:val="0050698B"/>
    <w:rsid w:val="00521652"/>
    <w:rsid w:val="00530D77"/>
    <w:rsid w:val="00560245"/>
    <w:rsid w:val="005B2B45"/>
    <w:rsid w:val="005C0500"/>
    <w:rsid w:val="006009A0"/>
    <w:rsid w:val="006042A1"/>
    <w:rsid w:val="0061202C"/>
    <w:rsid w:val="006132E8"/>
    <w:rsid w:val="006C5E17"/>
    <w:rsid w:val="007105F4"/>
    <w:rsid w:val="007F15FD"/>
    <w:rsid w:val="00853A9F"/>
    <w:rsid w:val="00885FBB"/>
    <w:rsid w:val="008908EA"/>
    <w:rsid w:val="008B6836"/>
    <w:rsid w:val="00942C42"/>
    <w:rsid w:val="0097756B"/>
    <w:rsid w:val="00AA674D"/>
    <w:rsid w:val="00B312C8"/>
    <w:rsid w:val="00B9220F"/>
    <w:rsid w:val="00CA25E9"/>
    <w:rsid w:val="00CB4A38"/>
    <w:rsid w:val="00CD1DE2"/>
    <w:rsid w:val="00D0542E"/>
    <w:rsid w:val="00D93D57"/>
    <w:rsid w:val="00DA3324"/>
    <w:rsid w:val="00DE5B0E"/>
    <w:rsid w:val="00E03171"/>
    <w:rsid w:val="00E346EC"/>
    <w:rsid w:val="00E4290F"/>
    <w:rsid w:val="00E901E2"/>
    <w:rsid w:val="00EF390F"/>
    <w:rsid w:val="00EF7FE1"/>
    <w:rsid w:val="00F02668"/>
    <w:rsid w:val="00F05733"/>
    <w:rsid w:val="00F30517"/>
    <w:rsid w:val="00F7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DFA15EF"/>
  <w15:docId w15:val="{D865AC0E-F108-485D-8E1F-B4894F60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20F"/>
    <w:pPr>
      <w:spacing w:after="0" w:line="240" w:lineRule="auto"/>
    </w:pPr>
    <w:rPr>
      <w:rFonts w:ascii=".VnTime" w:eastAsia="Times New Roman" w:hAnsi=".VnTime"/>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20F"/>
    <w:pPr>
      <w:spacing w:after="0" w:line="240" w:lineRule="auto"/>
    </w:pPr>
  </w:style>
  <w:style w:type="table" w:styleId="TableGrid">
    <w:name w:val="Table Grid"/>
    <w:basedOn w:val="TableNormal"/>
    <w:uiPriority w:val="59"/>
    <w:rsid w:val="0022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DE2"/>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35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457"/>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cp:revision>
  <cp:lastPrinted>2024-04-05T14:27:00Z</cp:lastPrinted>
  <dcterms:created xsi:type="dcterms:W3CDTF">2020-11-09T09:51:00Z</dcterms:created>
  <dcterms:modified xsi:type="dcterms:W3CDTF">2024-09-18T00:32:00Z</dcterms:modified>
</cp:coreProperties>
</file>